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342900">
      <w:pPr>
        <w:jc w:val="center"/>
        <w:rPr>
          <w:rFonts w:hint="default"/>
          <w:b/>
          <w:bCs/>
          <w:sz w:val="28"/>
          <w:szCs w:val="28"/>
          <w:lang w:val="en-US"/>
        </w:rPr>
      </w:pPr>
      <w:r>
        <w:rPr>
          <w:rFonts w:hint="default"/>
          <w:b/>
          <w:bCs/>
          <w:sz w:val="28"/>
          <w:szCs w:val="28"/>
          <w:lang w:val="en-US"/>
        </w:rPr>
        <w:t>Bhatta Name…………………………………………………………….</w:t>
      </w:r>
      <w:r>
        <w:rPr>
          <w:rFonts w:hint="default"/>
          <w:b/>
          <w:bCs/>
          <w:sz w:val="28"/>
          <w:szCs w:val="28"/>
          <w:lang w:val="en-US"/>
        </w:rPr>
        <w:br w:type="textWrapping"/>
      </w:r>
      <w:r>
        <w:rPr>
          <w:rFonts w:hint="default"/>
          <w:b/>
          <w:bCs/>
          <w:sz w:val="28"/>
          <w:szCs w:val="28"/>
          <w:lang w:val="en-US"/>
        </w:rPr>
        <w:br w:type="textWrapping"/>
      </w:r>
      <w:r>
        <w:rPr>
          <w:rFonts w:hint="default"/>
          <w:b/>
          <w:bCs/>
          <w:sz w:val="28"/>
          <w:szCs w:val="28"/>
          <w:lang w:val="en-US"/>
        </w:rPr>
        <w:t>Sr.No……………………………………..Date ……………………………………………Day ……………………………………..</w:t>
      </w:r>
      <w:r>
        <w:rPr>
          <w:rFonts w:hint="default"/>
          <w:b/>
          <w:bCs/>
          <w:sz w:val="28"/>
          <w:szCs w:val="28"/>
          <w:lang w:val="en-US"/>
        </w:rPr>
        <w:br w:type="textWrapping"/>
      </w:r>
    </w:p>
    <w:p w14:paraId="70B0DE4E">
      <w:pPr>
        <w:rPr>
          <w:sz w:val="24"/>
          <w:szCs w:val="24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1075"/>
        <w:gridCol w:w="2666"/>
        <w:gridCol w:w="1638"/>
        <w:gridCol w:w="1961"/>
        <w:gridCol w:w="1296"/>
        <w:gridCol w:w="1018"/>
        <w:gridCol w:w="1093"/>
        <w:gridCol w:w="943"/>
        <w:gridCol w:w="1082"/>
        <w:gridCol w:w="1189"/>
        <w:gridCol w:w="1189"/>
      </w:tblGrid>
      <w:tr w14:paraId="6237C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3" w:hRule="atLeast"/>
        </w:trPr>
        <w:tc>
          <w:tcPr>
            <w:tcW w:w="803" w:type="dxa"/>
          </w:tcPr>
          <w:p w14:paraId="36DE4F3B">
            <w:pPr>
              <w:widowControl w:val="0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en-US"/>
              </w:rPr>
              <w:t>GP No</w:t>
            </w:r>
          </w:p>
        </w:tc>
        <w:tc>
          <w:tcPr>
            <w:tcW w:w="1075" w:type="dxa"/>
          </w:tcPr>
          <w:p w14:paraId="03911C3C">
            <w:pPr>
              <w:widowControl w:val="0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en-US"/>
              </w:rPr>
              <w:t>Challan No.</w:t>
            </w:r>
          </w:p>
        </w:tc>
        <w:tc>
          <w:tcPr>
            <w:tcW w:w="2666" w:type="dxa"/>
          </w:tcPr>
          <w:p w14:paraId="0C2F9538">
            <w:pPr>
              <w:widowControl w:val="0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en-US"/>
              </w:rPr>
              <w:t>Coustomer name</w:t>
            </w:r>
          </w:p>
        </w:tc>
        <w:tc>
          <w:tcPr>
            <w:tcW w:w="1638" w:type="dxa"/>
          </w:tcPr>
          <w:p w14:paraId="13ADC4F4">
            <w:pPr>
              <w:widowControl w:val="0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en-US"/>
              </w:rPr>
              <w:t>Mobile No</w:t>
            </w:r>
          </w:p>
        </w:tc>
        <w:tc>
          <w:tcPr>
            <w:tcW w:w="1961" w:type="dxa"/>
          </w:tcPr>
          <w:p w14:paraId="50EF6938">
            <w:pPr>
              <w:widowControl w:val="0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en-US"/>
              </w:rPr>
              <w:t>Cash Received</w:t>
            </w:r>
          </w:p>
        </w:tc>
        <w:tc>
          <w:tcPr>
            <w:tcW w:w="1296" w:type="dxa"/>
          </w:tcPr>
          <w:p w14:paraId="0955D164">
            <w:pPr>
              <w:widowControl w:val="0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en-US"/>
              </w:rPr>
              <w:t>Veh No</w:t>
            </w:r>
          </w:p>
        </w:tc>
        <w:tc>
          <w:tcPr>
            <w:tcW w:w="1018" w:type="dxa"/>
          </w:tcPr>
          <w:p w14:paraId="4F6D6B6D">
            <w:pPr>
              <w:widowControl w:val="0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en-US"/>
              </w:rPr>
              <w:t>Driver</w:t>
            </w:r>
          </w:p>
        </w:tc>
        <w:tc>
          <w:tcPr>
            <w:tcW w:w="1093" w:type="dxa"/>
          </w:tcPr>
          <w:p w14:paraId="636FEFAF">
            <w:pPr>
              <w:widowControl w:val="0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en-US"/>
              </w:rPr>
              <w:t>Item1</w:t>
            </w:r>
          </w:p>
        </w:tc>
        <w:tc>
          <w:tcPr>
            <w:tcW w:w="943" w:type="dxa"/>
          </w:tcPr>
          <w:p w14:paraId="59DA98CD">
            <w:pPr>
              <w:widowControl w:val="0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en-US"/>
              </w:rPr>
              <w:t>Item 2</w:t>
            </w:r>
          </w:p>
        </w:tc>
        <w:tc>
          <w:tcPr>
            <w:tcW w:w="1082" w:type="dxa"/>
          </w:tcPr>
          <w:p w14:paraId="08A73B42">
            <w:pPr>
              <w:widowControl w:val="0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en-US"/>
              </w:rPr>
              <w:t>Item 3</w:t>
            </w:r>
          </w:p>
        </w:tc>
        <w:tc>
          <w:tcPr>
            <w:tcW w:w="1189" w:type="dxa"/>
          </w:tcPr>
          <w:p w14:paraId="4204C71A">
            <w:pPr>
              <w:widowControl w:val="0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en-US"/>
              </w:rPr>
              <w:t>Rate</w:t>
            </w:r>
          </w:p>
        </w:tc>
        <w:tc>
          <w:tcPr>
            <w:tcW w:w="1189" w:type="dxa"/>
          </w:tcPr>
          <w:p w14:paraId="740CE8B2">
            <w:pPr>
              <w:widowControl w:val="0"/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en-US"/>
              </w:rPr>
              <w:t>Amount</w:t>
            </w:r>
          </w:p>
        </w:tc>
      </w:tr>
      <w:tr w14:paraId="3C0AF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803" w:type="dxa"/>
          </w:tcPr>
          <w:p w14:paraId="273E9BC7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75" w:type="dxa"/>
          </w:tcPr>
          <w:p w14:paraId="34D91A5F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666" w:type="dxa"/>
          </w:tcPr>
          <w:p w14:paraId="2BB8FCFB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638" w:type="dxa"/>
          </w:tcPr>
          <w:p w14:paraId="4A5DCD64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961" w:type="dxa"/>
          </w:tcPr>
          <w:p w14:paraId="1F156F30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296" w:type="dxa"/>
          </w:tcPr>
          <w:p w14:paraId="2CAF1411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18" w:type="dxa"/>
          </w:tcPr>
          <w:p w14:paraId="5912ACD3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93" w:type="dxa"/>
          </w:tcPr>
          <w:p w14:paraId="6E9B7654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943" w:type="dxa"/>
          </w:tcPr>
          <w:p w14:paraId="2CE1AC7F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82" w:type="dxa"/>
          </w:tcPr>
          <w:p w14:paraId="4DA2CD9B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189" w:type="dxa"/>
          </w:tcPr>
          <w:p w14:paraId="3E6ED601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189" w:type="dxa"/>
          </w:tcPr>
          <w:p w14:paraId="48969486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</w:tr>
      <w:tr w14:paraId="468CE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803" w:type="dxa"/>
          </w:tcPr>
          <w:p w14:paraId="6928503F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75" w:type="dxa"/>
          </w:tcPr>
          <w:p w14:paraId="05FC49A5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666" w:type="dxa"/>
          </w:tcPr>
          <w:p w14:paraId="397A79BD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638" w:type="dxa"/>
          </w:tcPr>
          <w:p w14:paraId="6EEFA8D0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961" w:type="dxa"/>
          </w:tcPr>
          <w:p w14:paraId="30C74FFC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296" w:type="dxa"/>
          </w:tcPr>
          <w:p w14:paraId="4F6EE942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18" w:type="dxa"/>
          </w:tcPr>
          <w:p w14:paraId="5E401891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93" w:type="dxa"/>
          </w:tcPr>
          <w:p w14:paraId="541C687F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943" w:type="dxa"/>
          </w:tcPr>
          <w:p w14:paraId="11B3A20F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82" w:type="dxa"/>
          </w:tcPr>
          <w:p w14:paraId="148C07FA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189" w:type="dxa"/>
          </w:tcPr>
          <w:p w14:paraId="4C0923A7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189" w:type="dxa"/>
          </w:tcPr>
          <w:p w14:paraId="56BA3CBF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</w:tr>
      <w:tr w14:paraId="5F771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803" w:type="dxa"/>
          </w:tcPr>
          <w:p w14:paraId="1128889F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75" w:type="dxa"/>
          </w:tcPr>
          <w:p w14:paraId="36E4C4BB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666" w:type="dxa"/>
          </w:tcPr>
          <w:p w14:paraId="7D9A38DF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638" w:type="dxa"/>
          </w:tcPr>
          <w:p w14:paraId="41193C50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961" w:type="dxa"/>
          </w:tcPr>
          <w:p w14:paraId="610B6137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296" w:type="dxa"/>
          </w:tcPr>
          <w:p w14:paraId="6516A8C9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18" w:type="dxa"/>
          </w:tcPr>
          <w:p w14:paraId="7DD8E586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93" w:type="dxa"/>
          </w:tcPr>
          <w:p w14:paraId="35B7ED3C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943" w:type="dxa"/>
          </w:tcPr>
          <w:p w14:paraId="3E371BB3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82" w:type="dxa"/>
          </w:tcPr>
          <w:p w14:paraId="3A74A048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189" w:type="dxa"/>
          </w:tcPr>
          <w:p w14:paraId="340DBC25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189" w:type="dxa"/>
          </w:tcPr>
          <w:p w14:paraId="19C7B67E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</w:tr>
      <w:tr w14:paraId="1552B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9" w:hRule="atLeast"/>
        </w:trPr>
        <w:tc>
          <w:tcPr>
            <w:tcW w:w="803" w:type="dxa"/>
          </w:tcPr>
          <w:p w14:paraId="3AFD4CE8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75" w:type="dxa"/>
          </w:tcPr>
          <w:p w14:paraId="6724FBA7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666" w:type="dxa"/>
          </w:tcPr>
          <w:p w14:paraId="016ECBE7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638" w:type="dxa"/>
          </w:tcPr>
          <w:p w14:paraId="12DBC769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961" w:type="dxa"/>
          </w:tcPr>
          <w:p w14:paraId="3CBDB9D6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296" w:type="dxa"/>
          </w:tcPr>
          <w:p w14:paraId="7A03B3A9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18" w:type="dxa"/>
          </w:tcPr>
          <w:p w14:paraId="208A9BF3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93" w:type="dxa"/>
          </w:tcPr>
          <w:p w14:paraId="2D9207A3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943" w:type="dxa"/>
          </w:tcPr>
          <w:p w14:paraId="694B1A57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82" w:type="dxa"/>
          </w:tcPr>
          <w:p w14:paraId="26036FE3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189" w:type="dxa"/>
          </w:tcPr>
          <w:p w14:paraId="69EAE779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189" w:type="dxa"/>
          </w:tcPr>
          <w:p w14:paraId="662F5A3C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</w:tr>
      <w:tr w14:paraId="24E15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803" w:type="dxa"/>
          </w:tcPr>
          <w:p w14:paraId="072AB516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75" w:type="dxa"/>
          </w:tcPr>
          <w:p w14:paraId="3859BB1F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666" w:type="dxa"/>
          </w:tcPr>
          <w:p w14:paraId="0CB3A1E6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638" w:type="dxa"/>
          </w:tcPr>
          <w:p w14:paraId="0A889478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961" w:type="dxa"/>
          </w:tcPr>
          <w:p w14:paraId="1D95DD6D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296" w:type="dxa"/>
          </w:tcPr>
          <w:p w14:paraId="1AD53D1A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18" w:type="dxa"/>
          </w:tcPr>
          <w:p w14:paraId="6FB711E6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93" w:type="dxa"/>
          </w:tcPr>
          <w:p w14:paraId="1A3849E7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943" w:type="dxa"/>
          </w:tcPr>
          <w:p w14:paraId="713D285E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82" w:type="dxa"/>
          </w:tcPr>
          <w:p w14:paraId="4E740A1B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189" w:type="dxa"/>
          </w:tcPr>
          <w:p w14:paraId="012E3EDA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189" w:type="dxa"/>
          </w:tcPr>
          <w:p w14:paraId="454132D6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</w:tr>
      <w:tr w14:paraId="05BD2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803" w:type="dxa"/>
          </w:tcPr>
          <w:p w14:paraId="169922D8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75" w:type="dxa"/>
          </w:tcPr>
          <w:p w14:paraId="6D1CD5CD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666" w:type="dxa"/>
          </w:tcPr>
          <w:p w14:paraId="76C8102C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638" w:type="dxa"/>
          </w:tcPr>
          <w:p w14:paraId="3184BD3F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961" w:type="dxa"/>
          </w:tcPr>
          <w:p w14:paraId="2D68434F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296" w:type="dxa"/>
          </w:tcPr>
          <w:p w14:paraId="54747874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18" w:type="dxa"/>
          </w:tcPr>
          <w:p w14:paraId="30EF0C92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93" w:type="dxa"/>
          </w:tcPr>
          <w:p w14:paraId="46A7499E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943" w:type="dxa"/>
          </w:tcPr>
          <w:p w14:paraId="1E9EB3CD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82" w:type="dxa"/>
          </w:tcPr>
          <w:p w14:paraId="049A6040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189" w:type="dxa"/>
          </w:tcPr>
          <w:p w14:paraId="7F0A86CD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189" w:type="dxa"/>
          </w:tcPr>
          <w:p w14:paraId="5E00EF2D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</w:tr>
      <w:tr w14:paraId="2F3A7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803" w:type="dxa"/>
          </w:tcPr>
          <w:p w14:paraId="6D7D6418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75" w:type="dxa"/>
          </w:tcPr>
          <w:p w14:paraId="4982B396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666" w:type="dxa"/>
          </w:tcPr>
          <w:p w14:paraId="346BB4C7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638" w:type="dxa"/>
          </w:tcPr>
          <w:p w14:paraId="37519BF8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961" w:type="dxa"/>
          </w:tcPr>
          <w:p w14:paraId="5FDA653C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296" w:type="dxa"/>
          </w:tcPr>
          <w:p w14:paraId="7171A5D8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18" w:type="dxa"/>
          </w:tcPr>
          <w:p w14:paraId="78DA8B46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93" w:type="dxa"/>
          </w:tcPr>
          <w:p w14:paraId="2F691B5A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943" w:type="dxa"/>
          </w:tcPr>
          <w:p w14:paraId="6FAA1F22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82" w:type="dxa"/>
          </w:tcPr>
          <w:p w14:paraId="4ADD5BFC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189" w:type="dxa"/>
          </w:tcPr>
          <w:p w14:paraId="526FF3C8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189" w:type="dxa"/>
          </w:tcPr>
          <w:p w14:paraId="4B4EF3B1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</w:tr>
      <w:tr w14:paraId="3D98B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803" w:type="dxa"/>
          </w:tcPr>
          <w:p w14:paraId="08018190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75" w:type="dxa"/>
          </w:tcPr>
          <w:p w14:paraId="7BDE302E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666" w:type="dxa"/>
          </w:tcPr>
          <w:p w14:paraId="0C0B049B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638" w:type="dxa"/>
          </w:tcPr>
          <w:p w14:paraId="25CC06BD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961" w:type="dxa"/>
          </w:tcPr>
          <w:p w14:paraId="0148192C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296" w:type="dxa"/>
          </w:tcPr>
          <w:p w14:paraId="7AF5EF26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18" w:type="dxa"/>
          </w:tcPr>
          <w:p w14:paraId="2DF26614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93" w:type="dxa"/>
          </w:tcPr>
          <w:p w14:paraId="67147C86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943" w:type="dxa"/>
          </w:tcPr>
          <w:p w14:paraId="210EE852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82" w:type="dxa"/>
          </w:tcPr>
          <w:p w14:paraId="087D474B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189" w:type="dxa"/>
          </w:tcPr>
          <w:p w14:paraId="324F68C2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189" w:type="dxa"/>
          </w:tcPr>
          <w:p w14:paraId="0BBC3F30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</w:tr>
      <w:tr w14:paraId="133D5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803" w:type="dxa"/>
          </w:tcPr>
          <w:p w14:paraId="6BD87379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75" w:type="dxa"/>
          </w:tcPr>
          <w:p w14:paraId="52DE020A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666" w:type="dxa"/>
          </w:tcPr>
          <w:p w14:paraId="482ED741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638" w:type="dxa"/>
          </w:tcPr>
          <w:p w14:paraId="7B43CD93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961" w:type="dxa"/>
          </w:tcPr>
          <w:p w14:paraId="0F43DDAE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296" w:type="dxa"/>
          </w:tcPr>
          <w:p w14:paraId="78874A99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18" w:type="dxa"/>
          </w:tcPr>
          <w:p w14:paraId="349CD91C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93" w:type="dxa"/>
          </w:tcPr>
          <w:p w14:paraId="7996F0CA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943" w:type="dxa"/>
          </w:tcPr>
          <w:p w14:paraId="6F5C23FF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82" w:type="dxa"/>
          </w:tcPr>
          <w:p w14:paraId="74F51D60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189" w:type="dxa"/>
          </w:tcPr>
          <w:p w14:paraId="5312138A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189" w:type="dxa"/>
          </w:tcPr>
          <w:p w14:paraId="7E8164A3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</w:tr>
      <w:tr w14:paraId="413D9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803" w:type="dxa"/>
          </w:tcPr>
          <w:p w14:paraId="108300D5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75" w:type="dxa"/>
          </w:tcPr>
          <w:p w14:paraId="5DC0B4DD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666" w:type="dxa"/>
          </w:tcPr>
          <w:p w14:paraId="685B65C6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638" w:type="dxa"/>
          </w:tcPr>
          <w:p w14:paraId="4EA17B29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961" w:type="dxa"/>
          </w:tcPr>
          <w:p w14:paraId="260CAE02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296" w:type="dxa"/>
          </w:tcPr>
          <w:p w14:paraId="5AA73E06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18" w:type="dxa"/>
          </w:tcPr>
          <w:p w14:paraId="2223D849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93" w:type="dxa"/>
          </w:tcPr>
          <w:p w14:paraId="4BAE76EE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943" w:type="dxa"/>
          </w:tcPr>
          <w:p w14:paraId="15DAB39E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82" w:type="dxa"/>
          </w:tcPr>
          <w:p w14:paraId="2860C3D4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189" w:type="dxa"/>
          </w:tcPr>
          <w:p w14:paraId="13E0F335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189" w:type="dxa"/>
          </w:tcPr>
          <w:p w14:paraId="48902572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</w:tr>
      <w:tr w14:paraId="39E80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803" w:type="dxa"/>
          </w:tcPr>
          <w:p w14:paraId="4D87AAE6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75" w:type="dxa"/>
          </w:tcPr>
          <w:p w14:paraId="3B6128F3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666" w:type="dxa"/>
          </w:tcPr>
          <w:p w14:paraId="61FC016C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638" w:type="dxa"/>
          </w:tcPr>
          <w:p w14:paraId="2DECEB19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961" w:type="dxa"/>
          </w:tcPr>
          <w:p w14:paraId="5F03FC92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296" w:type="dxa"/>
          </w:tcPr>
          <w:p w14:paraId="7C1A4323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18" w:type="dxa"/>
          </w:tcPr>
          <w:p w14:paraId="371D7F58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93" w:type="dxa"/>
          </w:tcPr>
          <w:p w14:paraId="306D3957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943" w:type="dxa"/>
          </w:tcPr>
          <w:p w14:paraId="289E26B2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82" w:type="dxa"/>
          </w:tcPr>
          <w:p w14:paraId="3BDDE89A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189" w:type="dxa"/>
          </w:tcPr>
          <w:p w14:paraId="62A414E3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189" w:type="dxa"/>
          </w:tcPr>
          <w:p w14:paraId="49B52D3D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</w:tr>
      <w:tr w14:paraId="472C0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803" w:type="dxa"/>
          </w:tcPr>
          <w:p w14:paraId="6EE709E9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75" w:type="dxa"/>
          </w:tcPr>
          <w:p w14:paraId="5DAED89A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666" w:type="dxa"/>
          </w:tcPr>
          <w:p w14:paraId="123C179B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638" w:type="dxa"/>
          </w:tcPr>
          <w:p w14:paraId="5D64DD9B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961" w:type="dxa"/>
          </w:tcPr>
          <w:p w14:paraId="0FBDDBC3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296" w:type="dxa"/>
          </w:tcPr>
          <w:p w14:paraId="2C85C0EF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18" w:type="dxa"/>
          </w:tcPr>
          <w:p w14:paraId="16691838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93" w:type="dxa"/>
          </w:tcPr>
          <w:p w14:paraId="2F210B2C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943" w:type="dxa"/>
          </w:tcPr>
          <w:p w14:paraId="350298FD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82" w:type="dxa"/>
          </w:tcPr>
          <w:p w14:paraId="4847DAF0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189" w:type="dxa"/>
          </w:tcPr>
          <w:p w14:paraId="4A85E573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189" w:type="dxa"/>
          </w:tcPr>
          <w:p w14:paraId="6B1BC679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</w:tr>
      <w:tr w14:paraId="740DB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803" w:type="dxa"/>
          </w:tcPr>
          <w:p w14:paraId="1908F14F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75" w:type="dxa"/>
          </w:tcPr>
          <w:p w14:paraId="03CE42C8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666" w:type="dxa"/>
          </w:tcPr>
          <w:p w14:paraId="3E75A8DF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638" w:type="dxa"/>
          </w:tcPr>
          <w:p w14:paraId="620534F5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961" w:type="dxa"/>
          </w:tcPr>
          <w:p w14:paraId="16C512E5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296" w:type="dxa"/>
          </w:tcPr>
          <w:p w14:paraId="05ED5675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18" w:type="dxa"/>
          </w:tcPr>
          <w:p w14:paraId="18EC18AA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93" w:type="dxa"/>
          </w:tcPr>
          <w:p w14:paraId="5A78054C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943" w:type="dxa"/>
          </w:tcPr>
          <w:p w14:paraId="1F389BC2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82" w:type="dxa"/>
          </w:tcPr>
          <w:p w14:paraId="737C3C69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189" w:type="dxa"/>
          </w:tcPr>
          <w:p w14:paraId="49B0E7F7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189" w:type="dxa"/>
          </w:tcPr>
          <w:p w14:paraId="5920C6E1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</w:tr>
    </w:tbl>
    <w:p w14:paraId="6668B06A"/>
    <w:p w14:paraId="18CC9B13"/>
    <w:p w14:paraId="1436322C"/>
    <w:p w14:paraId="16976E78">
      <w:pPr>
        <w:ind w:firstLine="720" w:firstLineChars="200"/>
        <w:rPr>
          <w:rFonts w:hint="default"/>
          <w:sz w:val="36"/>
          <w:szCs w:val="36"/>
          <w:lang w:val="en-US"/>
        </w:rPr>
      </w:pPr>
      <w:r>
        <w:rPr>
          <w:rFonts w:hint="default"/>
          <w:sz w:val="36"/>
          <w:szCs w:val="36"/>
          <w:lang w:val="en-US"/>
        </w:rPr>
        <w:tab/>
      </w:r>
      <w:r>
        <w:rPr>
          <w:rFonts w:hint="default"/>
          <w:sz w:val="36"/>
          <w:szCs w:val="36"/>
          <w:lang w:val="en-US"/>
        </w:rPr>
        <w:tab/>
      </w:r>
      <w:r>
        <w:rPr>
          <w:rFonts w:hint="default"/>
          <w:sz w:val="36"/>
          <w:szCs w:val="36"/>
          <w:lang w:val="en-US"/>
        </w:rPr>
        <w:tab/>
      </w:r>
      <w:r>
        <w:rPr>
          <w:rFonts w:hint="default"/>
          <w:sz w:val="36"/>
          <w:szCs w:val="36"/>
          <w:lang w:val="en-US"/>
        </w:rPr>
        <w:tab/>
      </w:r>
      <w:r>
        <w:rPr>
          <w:rFonts w:hint="default"/>
          <w:sz w:val="36"/>
          <w:szCs w:val="36"/>
          <w:lang w:val="en-US"/>
        </w:rPr>
        <w:tab/>
      </w:r>
      <w:r>
        <w:rPr>
          <w:rFonts w:hint="default"/>
          <w:sz w:val="36"/>
          <w:szCs w:val="36"/>
          <w:lang w:val="en-US"/>
        </w:rPr>
        <w:tab/>
      </w:r>
      <w:r>
        <w:rPr>
          <w:rFonts w:hint="default"/>
          <w:sz w:val="36"/>
          <w:szCs w:val="36"/>
          <w:lang w:val="en-US"/>
        </w:rPr>
        <w:tab/>
      </w:r>
      <w:r>
        <w:rPr>
          <w:rFonts w:hint="default"/>
          <w:sz w:val="36"/>
          <w:szCs w:val="36"/>
          <w:lang w:val="en-US"/>
        </w:rPr>
        <w:t xml:space="preserve">        </w:t>
      </w:r>
      <w:r>
        <w:rPr>
          <w:rFonts w:hint="default"/>
          <w:b/>
          <w:bCs/>
          <w:sz w:val="36"/>
          <w:szCs w:val="36"/>
          <w:lang w:val="en-US"/>
        </w:rPr>
        <w:t xml:space="preserve">  Receipt  - -   Payment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3257"/>
        <w:gridCol w:w="1476"/>
        <w:gridCol w:w="2486"/>
        <w:gridCol w:w="1009"/>
        <w:gridCol w:w="3553"/>
        <w:gridCol w:w="1747"/>
        <w:gridCol w:w="2145"/>
      </w:tblGrid>
      <w:tr w14:paraId="6F7C4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811" w:type="dxa"/>
          </w:tcPr>
          <w:p w14:paraId="24169E82">
            <w:pPr>
              <w:widowControl w:val="0"/>
              <w:jc w:val="both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S.No</w:t>
            </w:r>
          </w:p>
        </w:tc>
        <w:tc>
          <w:tcPr>
            <w:tcW w:w="3257" w:type="dxa"/>
          </w:tcPr>
          <w:p w14:paraId="768D45D4">
            <w:pPr>
              <w:widowControl w:val="0"/>
              <w:jc w:val="both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 xml:space="preserve">Receipt </w:t>
            </w:r>
          </w:p>
        </w:tc>
        <w:tc>
          <w:tcPr>
            <w:tcW w:w="1476" w:type="dxa"/>
          </w:tcPr>
          <w:p w14:paraId="7844171E">
            <w:pPr>
              <w:widowControl w:val="0"/>
              <w:jc w:val="both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Amount</w:t>
            </w:r>
          </w:p>
        </w:tc>
        <w:tc>
          <w:tcPr>
            <w:tcW w:w="2486" w:type="dxa"/>
          </w:tcPr>
          <w:p w14:paraId="1AE5BCCC">
            <w:pPr>
              <w:widowControl w:val="0"/>
              <w:jc w:val="both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Remarks</w:t>
            </w:r>
          </w:p>
        </w:tc>
        <w:tc>
          <w:tcPr>
            <w:tcW w:w="1009" w:type="dxa"/>
          </w:tcPr>
          <w:p w14:paraId="7C40C272">
            <w:pPr>
              <w:widowControl w:val="0"/>
              <w:jc w:val="both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S.No</w:t>
            </w:r>
          </w:p>
        </w:tc>
        <w:tc>
          <w:tcPr>
            <w:tcW w:w="3553" w:type="dxa"/>
          </w:tcPr>
          <w:p w14:paraId="6036B1BE">
            <w:pPr>
              <w:widowControl w:val="0"/>
              <w:jc w:val="both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 xml:space="preserve">Payment </w:t>
            </w:r>
          </w:p>
        </w:tc>
        <w:tc>
          <w:tcPr>
            <w:tcW w:w="1747" w:type="dxa"/>
          </w:tcPr>
          <w:p w14:paraId="15985E5A">
            <w:pPr>
              <w:widowControl w:val="0"/>
              <w:jc w:val="both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 xml:space="preserve">Amount </w:t>
            </w:r>
          </w:p>
        </w:tc>
        <w:tc>
          <w:tcPr>
            <w:tcW w:w="2145" w:type="dxa"/>
          </w:tcPr>
          <w:p w14:paraId="1FF13FCA">
            <w:pPr>
              <w:widowControl w:val="0"/>
              <w:jc w:val="both"/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/>
              </w:rPr>
              <w:t>Remarks</w:t>
            </w:r>
          </w:p>
        </w:tc>
      </w:tr>
      <w:tr w14:paraId="49605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1" w:type="dxa"/>
          </w:tcPr>
          <w:p w14:paraId="4E3944A0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3257" w:type="dxa"/>
          </w:tcPr>
          <w:p w14:paraId="69A3B7F9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476" w:type="dxa"/>
          </w:tcPr>
          <w:p w14:paraId="5D3E3181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486" w:type="dxa"/>
          </w:tcPr>
          <w:p w14:paraId="276E1D86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09" w:type="dxa"/>
          </w:tcPr>
          <w:p w14:paraId="273CD26E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3553" w:type="dxa"/>
          </w:tcPr>
          <w:p w14:paraId="73F89DA6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747" w:type="dxa"/>
          </w:tcPr>
          <w:p w14:paraId="7F9180A2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145" w:type="dxa"/>
          </w:tcPr>
          <w:p w14:paraId="4CC508D6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</w:tr>
      <w:tr w14:paraId="38F39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1" w:type="dxa"/>
          </w:tcPr>
          <w:p w14:paraId="22F2C0FE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3257" w:type="dxa"/>
          </w:tcPr>
          <w:p w14:paraId="21FBA506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476" w:type="dxa"/>
          </w:tcPr>
          <w:p w14:paraId="6936C4C2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486" w:type="dxa"/>
          </w:tcPr>
          <w:p w14:paraId="0581AE35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09" w:type="dxa"/>
          </w:tcPr>
          <w:p w14:paraId="36876C03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3553" w:type="dxa"/>
          </w:tcPr>
          <w:p w14:paraId="3E5202EA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747" w:type="dxa"/>
          </w:tcPr>
          <w:p w14:paraId="64212011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145" w:type="dxa"/>
          </w:tcPr>
          <w:p w14:paraId="11425EED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</w:tr>
      <w:tr w14:paraId="31FAF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1" w:type="dxa"/>
          </w:tcPr>
          <w:p w14:paraId="23541C54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3257" w:type="dxa"/>
          </w:tcPr>
          <w:p w14:paraId="152B7E27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476" w:type="dxa"/>
          </w:tcPr>
          <w:p w14:paraId="3F1A71C0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486" w:type="dxa"/>
          </w:tcPr>
          <w:p w14:paraId="7C1A3133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09" w:type="dxa"/>
          </w:tcPr>
          <w:p w14:paraId="569A237D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3553" w:type="dxa"/>
          </w:tcPr>
          <w:p w14:paraId="0D91865D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747" w:type="dxa"/>
          </w:tcPr>
          <w:p w14:paraId="4F8F601B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145" w:type="dxa"/>
          </w:tcPr>
          <w:p w14:paraId="2BE2A95D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</w:tr>
      <w:tr w14:paraId="0071D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2" w:hRule="atLeast"/>
        </w:trPr>
        <w:tc>
          <w:tcPr>
            <w:tcW w:w="811" w:type="dxa"/>
          </w:tcPr>
          <w:p w14:paraId="1D52F150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3257" w:type="dxa"/>
          </w:tcPr>
          <w:p w14:paraId="191AC7F4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476" w:type="dxa"/>
          </w:tcPr>
          <w:p w14:paraId="22DE5267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486" w:type="dxa"/>
          </w:tcPr>
          <w:p w14:paraId="476D12CB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09" w:type="dxa"/>
          </w:tcPr>
          <w:p w14:paraId="30997D3A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3553" w:type="dxa"/>
          </w:tcPr>
          <w:p w14:paraId="3722FC22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747" w:type="dxa"/>
          </w:tcPr>
          <w:p w14:paraId="62AFC889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145" w:type="dxa"/>
          </w:tcPr>
          <w:p w14:paraId="35978656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</w:tr>
      <w:tr w14:paraId="1B154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1" w:type="dxa"/>
          </w:tcPr>
          <w:p w14:paraId="29EF70A2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3257" w:type="dxa"/>
          </w:tcPr>
          <w:p w14:paraId="2F0766AC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476" w:type="dxa"/>
          </w:tcPr>
          <w:p w14:paraId="5E2AC6D8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486" w:type="dxa"/>
          </w:tcPr>
          <w:p w14:paraId="1C77BA25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09" w:type="dxa"/>
          </w:tcPr>
          <w:p w14:paraId="189BC88C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3553" w:type="dxa"/>
          </w:tcPr>
          <w:p w14:paraId="09A8E320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747" w:type="dxa"/>
          </w:tcPr>
          <w:p w14:paraId="03AE9746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145" w:type="dxa"/>
          </w:tcPr>
          <w:p w14:paraId="43C991AD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</w:tr>
      <w:tr w14:paraId="2A727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1" w:type="dxa"/>
          </w:tcPr>
          <w:p w14:paraId="3A74C647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3257" w:type="dxa"/>
          </w:tcPr>
          <w:p w14:paraId="37A4A96A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476" w:type="dxa"/>
          </w:tcPr>
          <w:p w14:paraId="4802A3B6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486" w:type="dxa"/>
          </w:tcPr>
          <w:p w14:paraId="3630248D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09" w:type="dxa"/>
          </w:tcPr>
          <w:p w14:paraId="1985B39A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3553" w:type="dxa"/>
          </w:tcPr>
          <w:p w14:paraId="121BA6FD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747" w:type="dxa"/>
          </w:tcPr>
          <w:p w14:paraId="643F0A58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145" w:type="dxa"/>
          </w:tcPr>
          <w:p w14:paraId="2490B11A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</w:tr>
      <w:tr w14:paraId="2A2BA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1" w:type="dxa"/>
          </w:tcPr>
          <w:p w14:paraId="199FAB74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3257" w:type="dxa"/>
          </w:tcPr>
          <w:p w14:paraId="7AD77119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476" w:type="dxa"/>
          </w:tcPr>
          <w:p w14:paraId="04A35BF5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486" w:type="dxa"/>
          </w:tcPr>
          <w:p w14:paraId="01B36F19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09" w:type="dxa"/>
          </w:tcPr>
          <w:p w14:paraId="0D4DD383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3553" w:type="dxa"/>
          </w:tcPr>
          <w:p w14:paraId="1D3AB6AF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747" w:type="dxa"/>
          </w:tcPr>
          <w:p w14:paraId="45E59472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145" w:type="dxa"/>
          </w:tcPr>
          <w:p w14:paraId="01E04392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</w:tr>
      <w:tr w14:paraId="02185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1" w:type="dxa"/>
          </w:tcPr>
          <w:p w14:paraId="2B934194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3257" w:type="dxa"/>
          </w:tcPr>
          <w:p w14:paraId="5CB9E78B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476" w:type="dxa"/>
          </w:tcPr>
          <w:p w14:paraId="1E7EC3D4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486" w:type="dxa"/>
          </w:tcPr>
          <w:p w14:paraId="0DB3FD99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09" w:type="dxa"/>
          </w:tcPr>
          <w:p w14:paraId="698CB1D8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3553" w:type="dxa"/>
          </w:tcPr>
          <w:p w14:paraId="449C2DFD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747" w:type="dxa"/>
          </w:tcPr>
          <w:p w14:paraId="0979F54A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145" w:type="dxa"/>
          </w:tcPr>
          <w:p w14:paraId="5EA3BFEC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</w:tr>
      <w:tr w14:paraId="0B126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1" w:type="dxa"/>
          </w:tcPr>
          <w:p w14:paraId="1769D860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3257" w:type="dxa"/>
          </w:tcPr>
          <w:p w14:paraId="20C55D54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476" w:type="dxa"/>
          </w:tcPr>
          <w:p w14:paraId="6C35C137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486" w:type="dxa"/>
          </w:tcPr>
          <w:p w14:paraId="082CCBA6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09" w:type="dxa"/>
          </w:tcPr>
          <w:p w14:paraId="0CDC4302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3553" w:type="dxa"/>
          </w:tcPr>
          <w:p w14:paraId="3006F8BA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747" w:type="dxa"/>
          </w:tcPr>
          <w:p w14:paraId="2DC0B97F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145" w:type="dxa"/>
          </w:tcPr>
          <w:p w14:paraId="53A2D3F1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</w:tr>
      <w:tr w14:paraId="19B07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1" w:type="dxa"/>
          </w:tcPr>
          <w:p w14:paraId="6B644DF8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3257" w:type="dxa"/>
          </w:tcPr>
          <w:p w14:paraId="663B7401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476" w:type="dxa"/>
          </w:tcPr>
          <w:p w14:paraId="693454DB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486" w:type="dxa"/>
          </w:tcPr>
          <w:p w14:paraId="4D1F0E61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09" w:type="dxa"/>
          </w:tcPr>
          <w:p w14:paraId="58D25824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3553" w:type="dxa"/>
          </w:tcPr>
          <w:p w14:paraId="2C95893F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747" w:type="dxa"/>
          </w:tcPr>
          <w:p w14:paraId="3D90896D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145" w:type="dxa"/>
          </w:tcPr>
          <w:p w14:paraId="3992DCF2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</w:tr>
      <w:tr w14:paraId="6CFE2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1" w:type="dxa"/>
          </w:tcPr>
          <w:p w14:paraId="4D962D80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3257" w:type="dxa"/>
          </w:tcPr>
          <w:p w14:paraId="34E97ED6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476" w:type="dxa"/>
          </w:tcPr>
          <w:p w14:paraId="2EAE9E0E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486" w:type="dxa"/>
          </w:tcPr>
          <w:p w14:paraId="02F97DAF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09" w:type="dxa"/>
          </w:tcPr>
          <w:p w14:paraId="2BAECF3C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3553" w:type="dxa"/>
          </w:tcPr>
          <w:p w14:paraId="5F56795A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747" w:type="dxa"/>
          </w:tcPr>
          <w:p w14:paraId="6FCED3FF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145" w:type="dxa"/>
          </w:tcPr>
          <w:p w14:paraId="399046D6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</w:tr>
      <w:tr w14:paraId="6F369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1" w:type="dxa"/>
          </w:tcPr>
          <w:p w14:paraId="76F9F9AF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3257" w:type="dxa"/>
          </w:tcPr>
          <w:p w14:paraId="07DC2DDC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476" w:type="dxa"/>
          </w:tcPr>
          <w:p w14:paraId="1B9A537E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486" w:type="dxa"/>
          </w:tcPr>
          <w:p w14:paraId="2A35AE33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09" w:type="dxa"/>
          </w:tcPr>
          <w:p w14:paraId="7F46B2AB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3553" w:type="dxa"/>
          </w:tcPr>
          <w:p w14:paraId="3B49CD12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747" w:type="dxa"/>
          </w:tcPr>
          <w:p w14:paraId="13EA49B7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145" w:type="dxa"/>
          </w:tcPr>
          <w:p w14:paraId="6C0C9F0F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</w:tr>
      <w:tr w14:paraId="499E5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11" w:type="dxa"/>
          </w:tcPr>
          <w:p w14:paraId="5F6168AB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3257" w:type="dxa"/>
          </w:tcPr>
          <w:p w14:paraId="7753543F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476" w:type="dxa"/>
          </w:tcPr>
          <w:p w14:paraId="0101BB8C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486" w:type="dxa"/>
          </w:tcPr>
          <w:p w14:paraId="25F7D0F2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009" w:type="dxa"/>
          </w:tcPr>
          <w:p w14:paraId="23F07DCF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3553" w:type="dxa"/>
          </w:tcPr>
          <w:p w14:paraId="3A06DEA3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1747" w:type="dxa"/>
          </w:tcPr>
          <w:p w14:paraId="7B4BD539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145" w:type="dxa"/>
          </w:tcPr>
          <w:p w14:paraId="6985443B">
            <w:pPr>
              <w:widowControl w:val="0"/>
              <w:jc w:val="both"/>
              <w:rPr>
                <w:rFonts w:hint="default"/>
                <w:vertAlign w:val="baseline"/>
                <w:lang w:val="en-US"/>
              </w:rPr>
            </w:pPr>
          </w:p>
        </w:tc>
      </w:tr>
    </w:tbl>
    <w:p w14:paraId="276DEC7B">
      <w:pPr>
        <w:rPr>
          <w:rFonts w:hint="default"/>
          <w:lang w:val="en-US"/>
        </w:rPr>
      </w:pPr>
      <w:r>
        <w:rPr>
          <w:rFonts w:hint="default"/>
          <w:lang w:val="en-US"/>
        </w:rPr>
        <w:br w:type="textWrapping"/>
      </w:r>
      <w:r>
        <w:rPr>
          <w:rFonts w:hint="default"/>
          <w:sz w:val="28"/>
          <w:szCs w:val="28"/>
          <w:lang w:val="en-US"/>
        </w:rPr>
        <w:t>Other Details</w:t>
      </w:r>
      <w:bookmarkStart w:id="0" w:name="_GoBack"/>
      <w:bookmarkEnd w:id="0"/>
    </w:p>
    <w:sectPr>
      <w:pgSz w:w="16838" w:h="11906" w:orient="landscape"/>
      <w:pgMar w:top="283" w:right="283" w:bottom="283" w:left="283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996097"/>
    <w:rsid w:val="14173E57"/>
    <w:rsid w:val="28114BE5"/>
    <w:rsid w:val="2AE31A51"/>
    <w:rsid w:val="3C996097"/>
    <w:rsid w:val="5CE1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18</TotalTime>
  <ScaleCrop>false</ScaleCrop>
  <LinksUpToDate>false</LinksUpToDate>
  <CharactersWithSpaces>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2025-12-08T11:30:00Z</dcterms:created>
  <dc:creator>unilead chaman</dc:creator>
  <cp:lastModifiedBy>unilead chaman</cp:lastModifiedBy>
  <dcterms:modified xsi:type="dcterms:W3CDTF">2025-12-23T06:59:52Z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495EEE4F49F745739FF81B6ED5002CAD_11</vt:lpwstr>
  </property>
</Properties>
</file>